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38E" w:rsidRPr="00CB138E" w:rsidRDefault="00CB138E" w:rsidP="00CB138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CB138E">
        <w:rPr>
          <w:rFonts w:ascii="Times New Roman" w:eastAsia="Times New Roman" w:hAnsi="Times New Roman" w:cs="Times New Roman"/>
          <w:b/>
          <w:bCs/>
          <w:sz w:val="36"/>
          <w:szCs w:val="36"/>
          <w:lang w:eastAsia="fr-FR"/>
        </w:rPr>
        <w:t xml:space="preserve">Bilan 2005 et Perspectives 2006 de la Campagne "Faisons vite, ça chauffe </w:t>
      </w:r>
      <w:bookmarkEnd w:id="0"/>
      <w:r w:rsidRPr="00CB138E">
        <w:rPr>
          <w:rFonts w:ascii="Times New Roman" w:eastAsia="Times New Roman" w:hAnsi="Times New Roman" w:cs="Times New Roman"/>
          <w:b/>
          <w:bCs/>
          <w:sz w:val="36"/>
          <w:szCs w:val="36"/>
          <w:lang w:eastAsia="fr-FR"/>
        </w:rPr>
        <w:t>!" sur les économies et le réchauffement climatique</w:t>
      </w:r>
    </w:p>
    <w:p w:rsidR="00CB138E" w:rsidRPr="00CB138E" w:rsidRDefault="00CB138E" w:rsidP="00CB138E">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CB138E">
        <w:rPr>
          <w:rFonts w:ascii="Times New Roman" w:eastAsia="Times New Roman" w:hAnsi="Times New Roman" w:cs="Times New Roman"/>
          <w:b/>
          <w:bCs/>
          <w:sz w:val="27"/>
          <w:szCs w:val="27"/>
          <w:lang w:eastAsia="fr-FR"/>
        </w:rPr>
        <w:t>13/12/2005</w:t>
      </w:r>
    </w:p>
    <w:p w:rsidR="00CB138E" w:rsidRPr="00CB138E" w:rsidRDefault="00CB138E" w:rsidP="00CB138E">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CB138E">
          <w:rPr>
            <w:rFonts w:ascii="Times New Roman" w:eastAsia="Times New Roman" w:hAnsi="Times New Roman" w:cs="Times New Roman"/>
            <w:color w:val="0000FF"/>
            <w:sz w:val="24"/>
            <w:szCs w:val="24"/>
            <w:u w:val="single"/>
            <w:lang w:eastAsia="fr-FR"/>
          </w:rPr>
          <w:t>Retour au sommaire</w:t>
        </w:r>
        <w:r w:rsidRPr="00CB138E">
          <w:rPr>
            <w:rFonts w:ascii="Times New Roman" w:eastAsia="Times New Roman" w:hAnsi="Times New Roman" w:cs="Times New Roman"/>
            <w:color w:val="0000FF"/>
            <w:sz w:val="24"/>
            <w:szCs w:val="24"/>
            <w:u w:val="single"/>
            <w:lang w:eastAsia="fr-FR"/>
          </w:rPr>
          <w:br/>
        </w:r>
        <w:r w:rsidRPr="00CB138E">
          <w:rPr>
            <w:rFonts w:ascii="Times New Roman" w:eastAsia="Times New Roman" w:hAnsi="Times New Roman" w:cs="Times New Roman"/>
            <w:b/>
            <w:bCs/>
            <w:color w:val="0000FF"/>
            <w:sz w:val="24"/>
            <w:szCs w:val="24"/>
            <w:u w:val="single"/>
            <w:lang w:eastAsia="fr-FR"/>
          </w:rPr>
          <w:t>Communiqués de presse</w:t>
        </w:r>
      </w:hyperlink>
    </w:p>
    <w:p w:rsidR="00CB138E" w:rsidRPr="00CB138E" w:rsidRDefault="00CB138E" w:rsidP="00CB138E">
      <w:pPr>
        <w:spacing w:after="0" w:line="240" w:lineRule="auto"/>
        <w:rPr>
          <w:rFonts w:ascii="Times New Roman" w:eastAsia="Times New Roman" w:hAnsi="Times New Roman" w:cs="Times New Roman"/>
          <w:sz w:val="24"/>
          <w:szCs w:val="24"/>
          <w:lang w:eastAsia="fr-FR"/>
        </w:rPr>
      </w:pPr>
    </w:p>
    <w:p w:rsidR="00CB138E" w:rsidRPr="00CB138E" w:rsidRDefault="00CB138E" w:rsidP="00CB138E">
      <w:pPr>
        <w:spacing w:before="100" w:beforeAutospacing="1" w:after="100" w:afterAutospacing="1" w:line="240" w:lineRule="auto"/>
        <w:rPr>
          <w:rFonts w:ascii="Times New Roman" w:eastAsia="Times New Roman" w:hAnsi="Times New Roman" w:cs="Times New Roman"/>
          <w:sz w:val="24"/>
          <w:szCs w:val="24"/>
          <w:lang w:eastAsia="fr-FR"/>
        </w:rPr>
      </w:pPr>
      <w:r w:rsidRPr="00CB138E">
        <w:rPr>
          <w:rFonts w:ascii="Times New Roman" w:eastAsia="Times New Roman" w:hAnsi="Times New Roman" w:cs="Times New Roman"/>
          <w:sz w:val="24"/>
          <w:szCs w:val="24"/>
          <w:lang w:eastAsia="fr-FR"/>
        </w:rPr>
        <w:t xml:space="preserve">La campagne de mobilisation nationale « Economies d'énergie, faisons vite, ça chauffe ! » sur les économies d'énergie et le réchauffement climatique, lancée par l'ADEME en mai 2004 à la demande du gouvernement est plus que jamais pertinente. </w:t>
      </w:r>
    </w:p>
    <w:p w:rsidR="00CB138E" w:rsidRPr="00CB138E" w:rsidRDefault="00CB138E" w:rsidP="00CB138E">
      <w:pPr>
        <w:spacing w:before="100" w:beforeAutospacing="1" w:after="100" w:afterAutospacing="1" w:line="240" w:lineRule="auto"/>
        <w:rPr>
          <w:rFonts w:ascii="Times New Roman" w:eastAsia="Times New Roman" w:hAnsi="Times New Roman" w:cs="Times New Roman"/>
          <w:sz w:val="24"/>
          <w:szCs w:val="24"/>
          <w:lang w:eastAsia="fr-FR"/>
        </w:rPr>
      </w:pPr>
      <w:r w:rsidRPr="00CB138E">
        <w:rPr>
          <w:rFonts w:ascii="Times New Roman" w:eastAsia="Times New Roman" w:hAnsi="Times New Roman" w:cs="Times New Roman"/>
          <w:sz w:val="24"/>
          <w:szCs w:val="24"/>
          <w:lang w:eastAsia="fr-FR"/>
        </w:rPr>
        <w:br/>
      </w:r>
      <w:r w:rsidRPr="00CB138E">
        <w:rPr>
          <w:rFonts w:ascii="Times New Roman" w:eastAsia="Times New Roman" w:hAnsi="Times New Roman" w:cs="Times New Roman"/>
          <w:sz w:val="24"/>
          <w:szCs w:val="24"/>
          <w:lang w:eastAsia="fr-FR"/>
        </w:rPr>
        <w:br/>
        <w:t xml:space="preserve">A travers cette campagne d'information et la mobilisation de partenaires au sein du Club Planète Gagnante, l'année 2004 a permis de sensibilises les Français aux bons gestes quotidiens économes en énergie. Le bilan de la deuxième année d'action de la campagne « Economies d'énergie, faisons vite, ça chauffe ! » montre clairement que le message a été entendu. Les Français sont passés à l'acte en adoptant progressivement dans leur vie quotidienne des gestes économes en énergie, faisant de 2005 l'année de la mobilisation. </w:t>
      </w:r>
    </w:p>
    <w:p w:rsidR="00CB138E" w:rsidRPr="00CB138E" w:rsidRDefault="00CB138E" w:rsidP="00CB138E">
      <w:pPr>
        <w:spacing w:before="100" w:beforeAutospacing="1" w:after="100" w:afterAutospacing="1" w:line="240" w:lineRule="auto"/>
        <w:rPr>
          <w:rFonts w:ascii="Times New Roman" w:eastAsia="Times New Roman" w:hAnsi="Times New Roman" w:cs="Times New Roman"/>
          <w:sz w:val="24"/>
          <w:szCs w:val="24"/>
          <w:lang w:eastAsia="fr-FR"/>
        </w:rPr>
      </w:pPr>
      <w:r w:rsidRPr="00CB138E">
        <w:rPr>
          <w:rFonts w:ascii="Times New Roman" w:eastAsia="Times New Roman" w:hAnsi="Times New Roman" w:cs="Times New Roman"/>
          <w:sz w:val="24"/>
          <w:szCs w:val="24"/>
          <w:lang w:eastAsia="fr-FR"/>
        </w:rPr>
        <w:br/>
        <w:t xml:space="preserve">Le défi pour 2006 est d'amplifier cette tendance en incitant les Français à poursuivre leurs efforts et à aller plus loin dans leur mobilisation, en investissant davantage dans l'achat d'équipements économes en énergie, en particulier dans le domaine du chauffage et de l'isolation. Le crédit d'impôt, déjà fortement mis en avant cette année et dont des nouveaux taux sont annoncés pour 2006, devrait contribuer à soutenir les efforts et amplifier la dimension de la mobilisation. </w:t>
      </w:r>
    </w:p>
    <w:p w:rsidR="00CB138E" w:rsidRPr="00CB138E" w:rsidRDefault="00CB138E" w:rsidP="00CB138E">
      <w:pPr>
        <w:spacing w:before="100" w:beforeAutospacing="1" w:after="100" w:afterAutospacing="1" w:line="240" w:lineRule="auto"/>
        <w:rPr>
          <w:rFonts w:ascii="Times New Roman" w:eastAsia="Times New Roman" w:hAnsi="Times New Roman" w:cs="Times New Roman"/>
          <w:sz w:val="24"/>
          <w:szCs w:val="24"/>
          <w:lang w:eastAsia="fr-FR"/>
        </w:rPr>
      </w:pPr>
      <w:r w:rsidRPr="00CB138E">
        <w:rPr>
          <w:rFonts w:ascii="Times New Roman" w:eastAsia="Times New Roman" w:hAnsi="Times New Roman" w:cs="Times New Roman"/>
          <w:sz w:val="24"/>
          <w:szCs w:val="24"/>
          <w:lang w:eastAsia="fr-FR"/>
        </w:rPr>
        <w:t>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325"/>
        <w:gridCol w:w="1920"/>
        <w:gridCol w:w="1578"/>
      </w:tblGrid>
      <w:tr w:rsidR="00CB138E" w:rsidRPr="00CB138E" w:rsidTr="00CB138E">
        <w:trPr>
          <w:tblCellSpacing w:w="15" w:type="dxa"/>
          <w:jc w:val="center"/>
        </w:trPr>
        <w:tc>
          <w:tcPr>
            <w:tcW w:w="0" w:type="auto"/>
            <w:vAlign w:val="center"/>
            <w:hideMark/>
          </w:tcPr>
          <w:p w:rsidR="00CB138E" w:rsidRPr="00CB138E" w:rsidRDefault="00CB138E" w:rsidP="00CB138E">
            <w:pPr>
              <w:spacing w:after="0" w:line="240" w:lineRule="auto"/>
              <w:rPr>
                <w:rFonts w:ascii="Times New Roman" w:eastAsia="Times New Roman" w:hAnsi="Times New Roman" w:cs="Times New Roman"/>
                <w:sz w:val="24"/>
                <w:szCs w:val="24"/>
                <w:lang w:eastAsia="fr-FR"/>
              </w:rPr>
            </w:pPr>
            <w:r w:rsidRPr="00CB138E">
              <w:rPr>
                <w:rFonts w:ascii="Times New Roman" w:eastAsia="Times New Roman" w:hAnsi="Times New Roman" w:cs="Times New Roman"/>
                <w:sz w:val="24"/>
                <w:szCs w:val="24"/>
                <w:lang w:eastAsia="fr-FR"/>
              </w:rPr>
              <w:t> </w:t>
            </w:r>
            <w:r>
              <w:rPr>
                <w:rFonts w:ascii="Times New Roman" w:eastAsia="Times New Roman" w:hAnsi="Times New Roman" w:cs="Times New Roman"/>
                <w:noProof/>
                <w:sz w:val="24"/>
                <w:szCs w:val="24"/>
                <w:lang w:eastAsia="fr-FR"/>
              </w:rPr>
              <w:drawing>
                <wp:inline distT="0" distB="0" distL="0" distR="0">
                  <wp:extent cx="970915" cy="1009015"/>
                  <wp:effectExtent l="0" t="0" r="635" b="635"/>
                  <wp:docPr id="3" name="Image 3" descr="http://www2.ademe.fr/servlet/getImg?img=ademe_073AE028D1BC4045E24B6A4BA145222E1077188628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ademe_073AE028D1BC4045E24B6A4BA145222E1077188628024.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70915" cy="1009015"/>
                          </a:xfrm>
                          <a:prstGeom prst="rect">
                            <a:avLst/>
                          </a:prstGeom>
                          <a:noFill/>
                          <a:ln>
                            <a:noFill/>
                          </a:ln>
                        </pic:spPr>
                      </pic:pic>
                    </a:graphicData>
                  </a:graphic>
                </wp:inline>
              </w:drawing>
            </w:r>
            <w:r w:rsidRPr="00CB138E">
              <w:rPr>
                <w:rFonts w:ascii="Times New Roman" w:eastAsia="Times New Roman" w:hAnsi="Times New Roman" w:cs="Times New Roman"/>
                <w:sz w:val="24"/>
                <w:szCs w:val="24"/>
                <w:lang w:eastAsia="fr-FR"/>
              </w:rPr>
              <w:t xml:space="preserve">            </w:t>
            </w:r>
          </w:p>
        </w:tc>
        <w:tc>
          <w:tcPr>
            <w:tcW w:w="0" w:type="auto"/>
            <w:vAlign w:val="center"/>
            <w:hideMark/>
          </w:tcPr>
          <w:p w:rsidR="00CB138E" w:rsidRPr="00CB138E" w:rsidRDefault="00CB138E" w:rsidP="00CB138E">
            <w:pPr>
              <w:spacing w:after="0" w:line="240" w:lineRule="auto"/>
              <w:rPr>
                <w:rFonts w:ascii="Times New Roman" w:eastAsia="Times New Roman" w:hAnsi="Times New Roman" w:cs="Times New Roman"/>
                <w:sz w:val="24"/>
                <w:szCs w:val="24"/>
                <w:lang w:eastAsia="fr-FR"/>
              </w:rPr>
            </w:pPr>
            <w:r w:rsidRPr="00CB138E">
              <w:rPr>
                <w:rFonts w:ascii="Times New Roman" w:eastAsia="Times New Roman" w:hAnsi="Times New Roman" w:cs="Times New Roman"/>
                <w:sz w:val="24"/>
                <w:szCs w:val="24"/>
                <w:lang w:eastAsia="fr-FR"/>
              </w:rPr>
              <w:t> </w:t>
            </w:r>
            <w:r>
              <w:rPr>
                <w:rFonts w:ascii="Times New Roman" w:eastAsia="Times New Roman" w:hAnsi="Times New Roman" w:cs="Times New Roman"/>
                <w:noProof/>
                <w:color w:val="0000FF"/>
                <w:sz w:val="24"/>
                <w:szCs w:val="24"/>
                <w:lang w:eastAsia="fr-FR"/>
              </w:rPr>
              <w:drawing>
                <wp:inline distT="0" distB="0" distL="0" distR="0">
                  <wp:extent cx="952500" cy="668655"/>
                  <wp:effectExtent l="0" t="0" r="0" b="0"/>
                  <wp:docPr id="2" name="Image 2" descr="http://www2.ademe.fr/servlet/getImg?img=65E4A6768E3FE53A97EC8785AD3D89481112173157430.gif">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65E4A6768E3FE53A97EC8785AD3D89481112173157430.gif">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00" cy="668655"/>
                          </a:xfrm>
                          <a:prstGeom prst="rect">
                            <a:avLst/>
                          </a:prstGeom>
                          <a:noFill/>
                          <a:ln>
                            <a:noFill/>
                          </a:ln>
                        </pic:spPr>
                      </pic:pic>
                    </a:graphicData>
                  </a:graphic>
                </wp:inline>
              </w:drawing>
            </w:r>
            <w:r w:rsidRPr="00CB138E">
              <w:rPr>
                <w:rFonts w:ascii="Times New Roman" w:eastAsia="Times New Roman" w:hAnsi="Times New Roman" w:cs="Times New Roman"/>
                <w:sz w:val="24"/>
                <w:szCs w:val="24"/>
                <w:lang w:eastAsia="fr-FR"/>
              </w:rPr>
              <w:t xml:space="preserve">      </w:t>
            </w:r>
          </w:p>
        </w:tc>
        <w:tc>
          <w:tcPr>
            <w:tcW w:w="0" w:type="auto"/>
            <w:vAlign w:val="center"/>
            <w:hideMark/>
          </w:tcPr>
          <w:p w:rsidR="00CB138E" w:rsidRPr="00CB138E" w:rsidRDefault="00CB138E" w:rsidP="00CB138E">
            <w:pPr>
              <w:spacing w:after="0" w:line="240" w:lineRule="auto"/>
              <w:rPr>
                <w:rFonts w:ascii="Times New Roman" w:eastAsia="Times New Roman" w:hAnsi="Times New Roman" w:cs="Times New Roman"/>
                <w:sz w:val="24"/>
                <w:szCs w:val="24"/>
                <w:lang w:eastAsia="fr-FR"/>
              </w:rPr>
            </w:pPr>
            <w:r w:rsidRPr="00CB138E">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noProof/>
                <w:sz w:val="24"/>
                <w:szCs w:val="24"/>
                <w:lang w:eastAsia="fr-FR"/>
              </w:rPr>
              <w:drawing>
                <wp:inline distT="0" distB="0" distL="0" distR="0">
                  <wp:extent cx="611505" cy="857885"/>
                  <wp:effectExtent l="0" t="0" r="0" b="0"/>
                  <wp:docPr id="1" name="Image 1" descr="http://www2.ademe.fr/servlet/getImg?img=922A5051C85D77882DBED48F7A94931511345481112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922A5051C85D77882DBED48F7A949315113454811125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1505" cy="857885"/>
                          </a:xfrm>
                          <a:prstGeom prst="rect">
                            <a:avLst/>
                          </a:prstGeom>
                          <a:noFill/>
                          <a:ln>
                            <a:noFill/>
                          </a:ln>
                        </pic:spPr>
                      </pic:pic>
                    </a:graphicData>
                  </a:graphic>
                </wp:inline>
              </w:drawing>
            </w:r>
          </w:p>
        </w:tc>
      </w:tr>
    </w:tbl>
    <w:p w:rsidR="00CB138E" w:rsidRPr="00CB138E" w:rsidRDefault="00CB138E" w:rsidP="00CB138E">
      <w:pPr>
        <w:spacing w:after="0" w:line="240" w:lineRule="auto"/>
        <w:rPr>
          <w:rFonts w:ascii="Times New Roman" w:eastAsia="Times New Roman" w:hAnsi="Times New Roman" w:cs="Times New Roman"/>
          <w:sz w:val="24"/>
          <w:szCs w:val="24"/>
          <w:lang w:eastAsia="fr-FR"/>
        </w:rPr>
      </w:pPr>
    </w:p>
    <w:p w:rsidR="00CB138E" w:rsidRPr="00CB138E" w:rsidRDefault="00CB138E" w:rsidP="00CB138E">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CB138E">
        <w:rPr>
          <w:rFonts w:ascii="Times New Roman" w:eastAsia="Times New Roman" w:hAnsi="Times New Roman" w:cs="Times New Roman"/>
          <w:b/>
          <w:bCs/>
          <w:sz w:val="27"/>
          <w:szCs w:val="27"/>
          <w:lang w:eastAsia="fr-FR"/>
        </w:rPr>
        <w:t>Contact</w:t>
      </w:r>
    </w:p>
    <w:p w:rsidR="00CB138E" w:rsidRPr="00CB138E" w:rsidRDefault="00CB138E" w:rsidP="00CB138E">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CB138E">
        <w:rPr>
          <w:rFonts w:ascii="Times New Roman" w:eastAsia="Times New Roman" w:hAnsi="Times New Roman" w:cs="Times New Roman"/>
          <w:sz w:val="24"/>
          <w:szCs w:val="24"/>
          <w:lang w:eastAsia="fr-FR"/>
        </w:rPr>
        <w:t>Relations Presse TBWA/CORPORATE</w:t>
      </w:r>
    </w:p>
    <w:p w:rsidR="00CB138E" w:rsidRPr="00CB138E" w:rsidRDefault="00CB138E" w:rsidP="00CB138E">
      <w:pPr>
        <w:spacing w:before="100" w:beforeAutospacing="1" w:after="100" w:afterAutospacing="1" w:line="240" w:lineRule="auto"/>
        <w:ind w:left="720"/>
        <w:rPr>
          <w:rFonts w:ascii="Times New Roman" w:eastAsia="Times New Roman" w:hAnsi="Times New Roman" w:cs="Times New Roman"/>
          <w:sz w:val="24"/>
          <w:szCs w:val="24"/>
          <w:lang w:eastAsia="fr-FR"/>
        </w:rPr>
      </w:pPr>
      <w:hyperlink r:id="rId11" w:history="1">
        <w:r w:rsidRPr="00CB138E">
          <w:rPr>
            <w:rFonts w:ascii="Times New Roman" w:eastAsia="Times New Roman" w:hAnsi="Times New Roman" w:cs="Times New Roman"/>
            <w:color w:val="0000FF"/>
            <w:sz w:val="24"/>
            <w:szCs w:val="24"/>
            <w:u w:val="single"/>
            <w:lang w:eastAsia="fr-FR"/>
          </w:rPr>
          <w:t>Hélène Saint-Raymond</w:t>
        </w:r>
      </w:hyperlink>
      <w:r w:rsidRPr="00CB138E">
        <w:rPr>
          <w:rFonts w:ascii="Times New Roman" w:eastAsia="Times New Roman" w:hAnsi="Times New Roman" w:cs="Times New Roman"/>
          <w:sz w:val="24"/>
          <w:szCs w:val="24"/>
          <w:lang w:eastAsia="fr-FR"/>
        </w:rPr>
        <w:t>  </w:t>
      </w:r>
      <w:r w:rsidRPr="00CB138E">
        <w:rPr>
          <w:rFonts w:ascii="Times New Roman" w:eastAsia="Times New Roman" w:hAnsi="Times New Roman" w:cs="Times New Roman"/>
          <w:sz w:val="24"/>
          <w:szCs w:val="24"/>
          <w:lang w:eastAsia="fr-FR"/>
        </w:rPr>
        <w:br/>
        <w:t xml:space="preserve">Tél. 01 49 09 85 77 ou fax 01 49 09 27 09 </w:t>
      </w:r>
      <w:r w:rsidRPr="00CB138E">
        <w:rPr>
          <w:rFonts w:ascii="Times New Roman" w:eastAsia="Times New Roman" w:hAnsi="Times New Roman" w:cs="Times New Roman"/>
          <w:sz w:val="24"/>
          <w:szCs w:val="24"/>
          <w:lang w:eastAsia="fr-FR"/>
        </w:rPr>
        <w:br/>
      </w:r>
      <w:hyperlink r:id="rId12" w:history="1">
        <w:r w:rsidRPr="00CB138E">
          <w:rPr>
            <w:rFonts w:ascii="Times New Roman" w:eastAsia="Times New Roman" w:hAnsi="Times New Roman" w:cs="Times New Roman"/>
            <w:color w:val="0000FF"/>
            <w:sz w:val="24"/>
            <w:szCs w:val="24"/>
            <w:u w:val="single"/>
            <w:lang w:eastAsia="fr-FR"/>
          </w:rPr>
          <w:t xml:space="preserve">Magali </w:t>
        </w:r>
        <w:proofErr w:type="spellStart"/>
        <w:r w:rsidRPr="00CB138E">
          <w:rPr>
            <w:rFonts w:ascii="Times New Roman" w:eastAsia="Times New Roman" w:hAnsi="Times New Roman" w:cs="Times New Roman"/>
            <w:color w:val="0000FF"/>
            <w:sz w:val="24"/>
            <w:szCs w:val="24"/>
            <w:u w:val="single"/>
            <w:lang w:eastAsia="fr-FR"/>
          </w:rPr>
          <w:t>Gabuet-Hamonic</w:t>
        </w:r>
        <w:proofErr w:type="spellEnd"/>
        <w:r w:rsidRPr="00CB138E">
          <w:rPr>
            <w:rFonts w:ascii="Times New Roman" w:eastAsia="Times New Roman" w:hAnsi="Times New Roman" w:cs="Times New Roman"/>
            <w:color w:val="0000FF"/>
            <w:sz w:val="24"/>
            <w:szCs w:val="24"/>
            <w:u w:val="single"/>
            <w:lang w:eastAsia="fr-FR"/>
          </w:rPr>
          <w:br/>
        </w:r>
      </w:hyperlink>
      <w:r w:rsidRPr="00CB138E">
        <w:rPr>
          <w:rFonts w:ascii="Times New Roman" w:eastAsia="Times New Roman" w:hAnsi="Times New Roman" w:cs="Times New Roman"/>
          <w:sz w:val="24"/>
          <w:szCs w:val="24"/>
          <w:lang w:eastAsia="fr-FR"/>
        </w:rPr>
        <w:t xml:space="preserve">Tél  01 49 09 25 18 ou fax 01 49 09 27 09 </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56208D"/>
    <w:multiLevelType w:val="multilevel"/>
    <w:tmpl w:val="036E0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38E"/>
    <w:rsid w:val="004B1335"/>
    <w:rsid w:val="00CB13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CB138E"/>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CB138E"/>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CB138E"/>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CB138E"/>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CB138E"/>
    <w:rPr>
      <w:color w:val="0000FF"/>
      <w:u w:val="single"/>
    </w:rPr>
  </w:style>
  <w:style w:type="paragraph" w:styleId="NormalWeb">
    <w:name w:val="Normal (Web)"/>
    <w:basedOn w:val="Normal"/>
    <w:uiPriority w:val="99"/>
    <w:semiHidden/>
    <w:unhideWhenUsed/>
    <w:rsid w:val="00CB138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gras">
    <w:name w:val="gras"/>
    <w:basedOn w:val="Policepardfaut"/>
    <w:rsid w:val="00CB138E"/>
  </w:style>
  <w:style w:type="paragraph" w:styleId="Textedebulles">
    <w:name w:val="Balloon Text"/>
    <w:basedOn w:val="Normal"/>
    <w:link w:val="TextedebullesCar"/>
    <w:uiPriority w:val="99"/>
    <w:semiHidden/>
    <w:unhideWhenUsed/>
    <w:rsid w:val="00CB138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B13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CB138E"/>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CB138E"/>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CB138E"/>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CB138E"/>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CB138E"/>
    <w:rPr>
      <w:color w:val="0000FF"/>
      <w:u w:val="single"/>
    </w:rPr>
  </w:style>
  <w:style w:type="paragraph" w:styleId="NormalWeb">
    <w:name w:val="Normal (Web)"/>
    <w:basedOn w:val="Normal"/>
    <w:uiPriority w:val="99"/>
    <w:semiHidden/>
    <w:unhideWhenUsed/>
    <w:rsid w:val="00CB138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gras">
    <w:name w:val="gras"/>
    <w:basedOn w:val="Policepardfaut"/>
    <w:rsid w:val="00CB138E"/>
  </w:style>
  <w:style w:type="paragraph" w:styleId="Textedebulles">
    <w:name w:val="Balloon Text"/>
    <w:basedOn w:val="Normal"/>
    <w:link w:val="TextedebullesCar"/>
    <w:uiPriority w:val="99"/>
    <w:semiHidden/>
    <w:unhideWhenUsed/>
    <w:rsid w:val="00CB138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B13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538713">
      <w:bodyDiv w:val="1"/>
      <w:marLeft w:val="0"/>
      <w:marRight w:val="0"/>
      <w:marTop w:val="0"/>
      <w:marBottom w:val="0"/>
      <w:divBdr>
        <w:top w:val="none" w:sz="0" w:space="0" w:color="auto"/>
        <w:left w:val="none" w:sz="0" w:space="0" w:color="auto"/>
        <w:bottom w:val="none" w:sz="0" w:space="0" w:color="auto"/>
        <w:right w:val="none" w:sz="0" w:space="0" w:color="auto"/>
      </w:divBdr>
      <w:divsChild>
        <w:div w:id="893615026">
          <w:marLeft w:val="0"/>
          <w:marRight w:val="0"/>
          <w:marTop w:val="0"/>
          <w:marBottom w:val="0"/>
          <w:divBdr>
            <w:top w:val="none" w:sz="0" w:space="0" w:color="auto"/>
            <w:left w:val="none" w:sz="0" w:space="0" w:color="auto"/>
            <w:bottom w:val="none" w:sz="0" w:space="0" w:color="auto"/>
            <w:right w:val="none" w:sz="0" w:space="0" w:color="auto"/>
          </w:divBdr>
        </w:div>
        <w:div w:id="555164234">
          <w:marLeft w:val="0"/>
          <w:marRight w:val="0"/>
          <w:marTop w:val="0"/>
          <w:marBottom w:val="0"/>
          <w:divBdr>
            <w:top w:val="none" w:sz="0" w:space="0" w:color="auto"/>
            <w:left w:val="none" w:sz="0" w:space="0" w:color="auto"/>
            <w:bottom w:val="none" w:sz="0" w:space="0" w:color="auto"/>
            <w:right w:val="none" w:sz="0" w:space="0" w:color="auto"/>
          </w:divBdr>
          <w:divsChild>
            <w:div w:id="448013505">
              <w:marLeft w:val="0"/>
              <w:marRight w:val="0"/>
              <w:marTop w:val="0"/>
              <w:marBottom w:val="0"/>
              <w:divBdr>
                <w:top w:val="none" w:sz="0" w:space="0" w:color="auto"/>
                <w:left w:val="none" w:sz="0" w:space="0" w:color="auto"/>
                <w:bottom w:val="none" w:sz="0" w:space="0" w:color="auto"/>
                <w:right w:val="none" w:sz="0" w:space="0" w:color="auto"/>
              </w:divBdr>
            </w:div>
          </w:divsChild>
        </w:div>
        <w:div w:id="612328569">
          <w:marLeft w:val="0"/>
          <w:marRight w:val="0"/>
          <w:marTop w:val="0"/>
          <w:marBottom w:val="0"/>
          <w:divBdr>
            <w:top w:val="none" w:sz="0" w:space="0" w:color="auto"/>
            <w:left w:val="none" w:sz="0" w:space="0" w:color="auto"/>
            <w:bottom w:val="none" w:sz="0" w:space="0" w:color="auto"/>
            <w:right w:val="none" w:sz="0" w:space="0" w:color="auto"/>
          </w:divBdr>
          <w:divsChild>
            <w:div w:id="204220861">
              <w:marLeft w:val="0"/>
              <w:marRight w:val="0"/>
              <w:marTop w:val="0"/>
              <w:marBottom w:val="0"/>
              <w:divBdr>
                <w:top w:val="none" w:sz="0" w:space="0" w:color="auto"/>
                <w:left w:val="none" w:sz="0" w:space="0" w:color="auto"/>
                <w:bottom w:val="none" w:sz="0" w:space="0" w:color="auto"/>
                <w:right w:val="none" w:sz="0" w:space="0" w:color="auto"/>
              </w:divBdr>
            </w:div>
            <w:div w:id="229773561">
              <w:marLeft w:val="0"/>
              <w:marRight w:val="0"/>
              <w:marTop w:val="0"/>
              <w:marBottom w:val="0"/>
              <w:divBdr>
                <w:top w:val="none" w:sz="0" w:space="0" w:color="auto"/>
                <w:left w:val="none" w:sz="0" w:space="0" w:color="auto"/>
                <w:bottom w:val="none" w:sz="0" w:space="0" w:color="auto"/>
                <w:right w:val="none" w:sz="0" w:space="0" w:color="auto"/>
              </w:divBdr>
              <w:divsChild>
                <w:div w:id="890575450">
                  <w:marLeft w:val="0"/>
                  <w:marRight w:val="0"/>
                  <w:marTop w:val="0"/>
                  <w:marBottom w:val="0"/>
                  <w:divBdr>
                    <w:top w:val="none" w:sz="0" w:space="0" w:color="auto"/>
                    <w:left w:val="none" w:sz="0" w:space="0" w:color="auto"/>
                    <w:bottom w:val="none" w:sz="0" w:space="0" w:color="auto"/>
                    <w:right w:val="none" w:sz="0" w:space="0" w:color="auto"/>
                  </w:divBdr>
                  <w:divsChild>
                    <w:div w:id="44901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eme.fr/htdocs/actualite/campagne_energie04/grand_public/presentation.ht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hyperlink" Target="mailto:magali.gabuet-hamonic@tbwa-corporat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mailto:helene.saint-raymond@tbwa-corporate.com"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292</Words>
  <Characters>1609</Characters>
  <Application>Microsoft Office Word</Application>
  <DocSecurity>0</DocSecurity>
  <Lines>13</Lines>
  <Paragraphs>3</Paragraphs>
  <ScaleCrop>false</ScaleCrop>
  <Company>ADEME</Company>
  <LinksUpToDate>false</LinksUpToDate>
  <CharactersWithSpaces>1898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2014-07-16T07:44:00Z</dcterms:created>
  <dcterms:modified xsi:type="dcterms:W3CDTF">2014-07-16T07:45:00Z</dcterms:modified>
</cp:coreProperties>
</file>