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161E" w:rsidRPr="009E161E" w:rsidRDefault="009E161E" w:rsidP="009E161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9E161E">
        <w:rPr>
          <w:rFonts w:ascii="Times New Roman" w:eastAsia="Times New Roman" w:hAnsi="Times New Roman" w:cs="Times New Roman"/>
          <w:b/>
          <w:bCs/>
          <w:sz w:val="36"/>
          <w:szCs w:val="36"/>
          <w:lang w:eastAsia="fr-FR"/>
        </w:rPr>
        <w:t xml:space="preserve">Lancement d'une coopération franco-turque </w:t>
      </w:r>
      <w:bookmarkEnd w:id="0"/>
      <w:r w:rsidRPr="009E161E">
        <w:rPr>
          <w:rFonts w:ascii="Times New Roman" w:eastAsia="Times New Roman" w:hAnsi="Times New Roman" w:cs="Times New Roman"/>
          <w:b/>
          <w:bCs/>
          <w:sz w:val="36"/>
          <w:szCs w:val="36"/>
          <w:lang w:eastAsia="fr-FR"/>
        </w:rPr>
        <w:t>sur l'efficacité énergétique, pilotée par l'ADEME</w:t>
      </w:r>
    </w:p>
    <w:p w:rsidR="009E161E" w:rsidRPr="009E161E" w:rsidRDefault="009E161E" w:rsidP="009E161E">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9E161E">
        <w:rPr>
          <w:rFonts w:ascii="Times New Roman" w:eastAsia="Times New Roman" w:hAnsi="Times New Roman" w:cs="Times New Roman"/>
          <w:b/>
          <w:bCs/>
          <w:sz w:val="27"/>
          <w:szCs w:val="27"/>
          <w:lang w:eastAsia="fr-FR"/>
        </w:rPr>
        <w:t>12/07/2005</w:t>
      </w:r>
    </w:p>
    <w:p w:rsidR="009E161E" w:rsidRPr="009E161E" w:rsidRDefault="009E161E" w:rsidP="009E161E">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9E161E">
          <w:rPr>
            <w:rFonts w:ascii="Times New Roman" w:eastAsia="Times New Roman" w:hAnsi="Times New Roman" w:cs="Times New Roman"/>
            <w:color w:val="0000FF"/>
            <w:sz w:val="24"/>
            <w:szCs w:val="24"/>
            <w:u w:val="single"/>
            <w:lang w:eastAsia="fr-FR"/>
          </w:rPr>
          <w:t>Retour au sommaire</w:t>
        </w:r>
        <w:r w:rsidRPr="009E161E">
          <w:rPr>
            <w:rFonts w:ascii="Times New Roman" w:eastAsia="Times New Roman" w:hAnsi="Times New Roman" w:cs="Times New Roman"/>
            <w:color w:val="0000FF"/>
            <w:sz w:val="24"/>
            <w:szCs w:val="24"/>
            <w:u w:val="single"/>
            <w:lang w:eastAsia="fr-FR"/>
          </w:rPr>
          <w:br/>
        </w:r>
        <w:r w:rsidRPr="009E161E">
          <w:rPr>
            <w:rFonts w:ascii="Times New Roman" w:eastAsia="Times New Roman" w:hAnsi="Times New Roman" w:cs="Times New Roman"/>
            <w:b/>
            <w:bCs/>
            <w:color w:val="0000FF"/>
            <w:sz w:val="24"/>
            <w:szCs w:val="24"/>
            <w:u w:val="single"/>
            <w:lang w:eastAsia="fr-FR"/>
          </w:rPr>
          <w:t>Communiqués de presse</w:t>
        </w:r>
      </w:hyperlink>
    </w:p>
    <w:p w:rsidR="009E161E" w:rsidRPr="009E161E" w:rsidRDefault="009E161E" w:rsidP="009E161E">
      <w:pPr>
        <w:spacing w:after="0" w:line="240" w:lineRule="auto"/>
        <w:rPr>
          <w:rFonts w:ascii="Times New Roman" w:eastAsia="Times New Roman" w:hAnsi="Times New Roman" w:cs="Times New Roman"/>
          <w:sz w:val="24"/>
          <w:szCs w:val="24"/>
          <w:lang w:eastAsia="fr-FR"/>
        </w:rPr>
      </w:pPr>
    </w:p>
    <w:p w:rsidR="009E161E" w:rsidRPr="009E161E" w:rsidRDefault="009E161E" w:rsidP="009E161E">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9E161E">
        <w:rPr>
          <w:rFonts w:ascii="Times New Roman" w:eastAsia="Times New Roman" w:hAnsi="Times New Roman" w:cs="Times New Roman"/>
          <w:b/>
          <w:bCs/>
          <w:sz w:val="24"/>
          <w:szCs w:val="24"/>
          <w:lang w:eastAsia="fr-FR"/>
        </w:rPr>
        <w:t xml:space="preserve">L'ADEME  va piloter pendant près de deux ans en Turquie un programme de coopération européenne visant à améliorer l'efficacité énergétique dans ce pays. </w:t>
      </w:r>
    </w:p>
    <w:p w:rsidR="009E161E" w:rsidRPr="009E161E" w:rsidRDefault="009E161E" w:rsidP="009E161E">
      <w:pPr>
        <w:spacing w:before="100" w:beforeAutospacing="1" w:after="100" w:afterAutospacing="1" w:line="240" w:lineRule="auto"/>
        <w:rPr>
          <w:rFonts w:ascii="Times New Roman" w:eastAsia="Times New Roman" w:hAnsi="Times New Roman" w:cs="Times New Roman"/>
          <w:sz w:val="24"/>
          <w:szCs w:val="24"/>
          <w:lang w:eastAsia="fr-FR"/>
        </w:rPr>
      </w:pPr>
      <w:r w:rsidRPr="009E161E">
        <w:rPr>
          <w:rFonts w:ascii="Times New Roman" w:eastAsia="Times New Roman" w:hAnsi="Times New Roman" w:cs="Times New Roman"/>
          <w:b/>
          <w:bCs/>
          <w:sz w:val="24"/>
          <w:szCs w:val="24"/>
          <w:lang w:eastAsia="fr-FR"/>
        </w:rPr>
        <w:t xml:space="preserve">La Commission européenne vient en effet de notifier à l'ADEME et à son homologue néerlandais </w:t>
      </w:r>
      <w:proofErr w:type="spellStart"/>
      <w:r w:rsidRPr="009E161E">
        <w:rPr>
          <w:rFonts w:ascii="Times New Roman" w:eastAsia="Times New Roman" w:hAnsi="Times New Roman" w:cs="Times New Roman"/>
          <w:b/>
          <w:bCs/>
          <w:sz w:val="24"/>
          <w:szCs w:val="24"/>
          <w:lang w:eastAsia="fr-FR"/>
        </w:rPr>
        <w:t>SenterNovem</w:t>
      </w:r>
      <w:proofErr w:type="spellEnd"/>
      <w:r w:rsidRPr="009E161E">
        <w:rPr>
          <w:rFonts w:ascii="Times New Roman" w:eastAsia="Times New Roman" w:hAnsi="Times New Roman" w:cs="Times New Roman"/>
          <w:b/>
          <w:bCs/>
          <w:sz w:val="24"/>
          <w:szCs w:val="24"/>
          <w:lang w:eastAsia="fr-FR"/>
        </w:rPr>
        <w:t xml:space="preserve"> un contrat de « jumelage institutionnel » de 1,25 M€ sur 20 mois. Le séminaire de lancement aura lieu à Ankara le 13 juillet en présence de la présidente de l'ADEME, Michèle </w:t>
      </w:r>
      <w:proofErr w:type="spellStart"/>
      <w:r w:rsidRPr="009E161E">
        <w:rPr>
          <w:rFonts w:ascii="Times New Roman" w:eastAsia="Times New Roman" w:hAnsi="Times New Roman" w:cs="Times New Roman"/>
          <w:b/>
          <w:bCs/>
          <w:sz w:val="24"/>
          <w:szCs w:val="24"/>
          <w:lang w:eastAsia="fr-FR"/>
        </w:rPr>
        <w:t>Pappalardo</w:t>
      </w:r>
      <w:proofErr w:type="spellEnd"/>
      <w:r w:rsidRPr="009E161E">
        <w:rPr>
          <w:rFonts w:ascii="Times New Roman" w:eastAsia="Times New Roman" w:hAnsi="Times New Roman" w:cs="Times New Roman"/>
          <w:b/>
          <w:bCs/>
          <w:sz w:val="24"/>
          <w:szCs w:val="24"/>
          <w:lang w:eastAsia="fr-FR"/>
        </w:rPr>
        <w:t xml:space="preserve">. Les délégations de l'ADEME et de </w:t>
      </w:r>
      <w:proofErr w:type="spellStart"/>
      <w:r w:rsidRPr="009E161E">
        <w:rPr>
          <w:rFonts w:ascii="Times New Roman" w:eastAsia="Times New Roman" w:hAnsi="Times New Roman" w:cs="Times New Roman"/>
          <w:b/>
          <w:bCs/>
          <w:sz w:val="24"/>
          <w:szCs w:val="24"/>
          <w:lang w:eastAsia="fr-FR"/>
        </w:rPr>
        <w:t>Senter</w:t>
      </w:r>
      <w:proofErr w:type="spellEnd"/>
      <w:r w:rsidRPr="009E161E">
        <w:rPr>
          <w:rFonts w:ascii="Times New Roman" w:eastAsia="Times New Roman" w:hAnsi="Times New Roman" w:cs="Times New Roman"/>
          <w:b/>
          <w:bCs/>
          <w:sz w:val="24"/>
          <w:szCs w:val="24"/>
          <w:lang w:eastAsia="fr-FR"/>
        </w:rPr>
        <w:t xml:space="preserve"> </w:t>
      </w:r>
      <w:proofErr w:type="spellStart"/>
      <w:r w:rsidRPr="009E161E">
        <w:rPr>
          <w:rFonts w:ascii="Times New Roman" w:eastAsia="Times New Roman" w:hAnsi="Times New Roman" w:cs="Times New Roman"/>
          <w:b/>
          <w:bCs/>
          <w:sz w:val="24"/>
          <w:szCs w:val="24"/>
          <w:lang w:eastAsia="fr-FR"/>
        </w:rPr>
        <w:t>Novem</w:t>
      </w:r>
      <w:proofErr w:type="spellEnd"/>
      <w:r w:rsidRPr="009E161E">
        <w:rPr>
          <w:rFonts w:ascii="Times New Roman" w:eastAsia="Times New Roman" w:hAnsi="Times New Roman" w:cs="Times New Roman"/>
          <w:b/>
          <w:bCs/>
          <w:sz w:val="24"/>
          <w:szCs w:val="24"/>
          <w:lang w:eastAsia="fr-FR"/>
        </w:rPr>
        <w:t xml:space="preserve"> auront à cette occasion de nombreux échanges avec les autorités turques concernées</w:t>
      </w:r>
      <w:r w:rsidRPr="009E161E">
        <w:rPr>
          <w:rFonts w:ascii="Times New Roman" w:eastAsia="Times New Roman" w:hAnsi="Times New Roman" w:cs="Times New Roman"/>
          <w:sz w:val="24"/>
          <w:szCs w:val="24"/>
          <w:lang w:eastAsia="fr-FR"/>
        </w:rPr>
        <w:t xml:space="preserve">. </w:t>
      </w:r>
    </w:p>
    <w:p w:rsidR="009E161E" w:rsidRPr="009E161E" w:rsidRDefault="009E161E" w:rsidP="009E161E">
      <w:pPr>
        <w:spacing w:before="100" w:beforeAutospacing="1" w:after="100" w:afterAutospacing="1" w:line="240" w:lineRule="auto"/>
        <w:rPr>
          <w:rFonts w:ascii="Times New Roman" w:eastAsia="Times New Roman" w:hAnsi="Times New Roman" w:cs="Times New Roman"/>
          <w:sz w:val="24"/>
          <w:szCs w:val="24"/>
          <w:lang w:eastAsia="fr-FR"/>
        </w:rPr>
      </w:pPr>
      <w:r w:rsidRPr="009E161E">
        <w:rPr>
          <w:rFonts w:ascii="Times New Roman" w:eastAsia="Times New Roman" w:hAnsi="Times New Roman" w:cs="Times New Roman"/>
          <w:sz w:val="24"/>
          <w:szCs w:val="24"/>
          <w:lang w:eastAsia="fr-FR"/>
        </w:rPr>
        <w:t xml:space="preserve">La Turquie bénéficie d'une trentaine de jumelages institutionnels, sur des thèmes aussi divers que douanes, contrôle financier, chemins de fer, déchets, qualité de l'air... Les jumelages institutionnels sont un des outils de coopération de l'Union européenne entre organismes publics et administrations, mis en </w:t>
      </w:r>
      <w:proofErr w:type="spellStart"/>
      <w:r w:rsidRPr="009E161E">
        <w:rPr>
          <w:rFonts w:ascii="Times New Roman" w:eastAsia="Times New Roman" w:hAnsi="Times New Roman" w:cs="Times New Roman"/>
          <w:sz w:val="24"/>
          <w:szCs w:val="24"/>
          <w:lang w:eastAsia="fr-FR"/>
        </w:rPr>
        <w:t>oeuvre</w:t>
      </w:r>
      <w:proofErr w:type="spellEnd"/>
      <w:r w:rsidRPr="009E161E">
        <w:rPr>
          <w:rFonts w:ascii="Times New Roman" w:eastAsia="Times New Roman" w:hAnsi="Times New Roman" w:cs="Times New Roman"/>
          <w:sz w:val="24"/>
          <w:szCs w:val="24"/>
          <w:lang w:eastAsia="fr-FR"/>
        </w:rPr>
        <w:t xml:space="preserve"> depuis 1998 au profit des pays en voie d'adhésion. Cette procédure est étendue depuis 2002 aux pays en demande d'accession à l'Union européenne et aux pays méditerranéens. </w:t>
      </w:r>
    </w:p>
    <w:p w:rsidR="009E161E" w:rsidRPr="009E161E" w:rsidRDefault="009E161E" w:rsidP="009E161E">
      <w:pPr>
        <w:spacing w:before="100" w:beforeAutospacing="1" w:after="100" w:afterAutospacing="1" w:line="240" w:lineRule="auto"/>
        <w:rPr>
          <w:rFonts w:ascii="Times New Roman" w:eastAsia="Times New Roman" w:hAnsi="Times New Roman" w:cs="Times New Roman"/>
          <w:sz w:val="24"/>
          <w:szCs w:val="24"/>
          <w:lang w:eastAsia="fr-FR"/>
        </w:rPr>
      </w:pPr>
      <w:r w:rsidRPr="009E161E">
        <w:rPr>
          <w:rFonts w:ascii="Times New Roman" w:eastAsia="Times New Roman" w:hAnsi="Times New Roman" w:cs="Times New Roman"/>
          <w:b/>
          <w:bCs/>
          <w:sz w:val="24"/>
          <w:szCs w:val="24"/>
          <w:lang w:eastAsia="fr-FR"/>
        </w:rPr>
        <w:t>L'ADEME va mettre en ?</w:t>
      </w:r>
      <w:proofErr w:type="spellStart"/>
      <w:r w:rsidRPr="009E161E">
        <w:rPr>
          <w:rFonts w:ascii="Times New Roman" w:eastAsia="Times New Roman" w:hAnsi="Times New Roman" w:cs="Times New Roman"/>
          <w:b/>
          <w:bCs/>
          <w:sz w:val="24"/>
          <w:szCs w:val="24"/>
          <w:lang w:eastAsia="fr-FR"/>
        </w:rPr>
        <w:t>uvre</w:t>
      </w:r>
      <w:proofErr w:type="spellEnd"/>
      <w:r w:rsidRPr="009E161E">
        <w:rPr>
          <w:rFonts w:ascii="Times New Roman" w:eastAsia="Times New Roman" w:hAnsi="Times New Roman" w:cs="Times New Roman"/>
          <w:b/>
          <w:bCs/>
          <w:sz w:val="24"/>
          <w:szCs w:val="24"/>
          <w:lang w:eastAsia="fr-FR"/>
        </w:rPr>
        <w:t xml:space="preserve"> ce jumelage pour le renforcement de l'efficacité énergétique en Turquie</w:t>
      </w:r>
      <w:r w:rsidRPr="009E161E">
        <w:rPr>
          <w:rFonts w:ascii="Times New Roman" w:eastAsia="Times New Roman" w:hAnsi="Times New Roman" w:cs="Times New Roman"/>
          <w:sz w:val="24"/>
          <w:szCs w:val="24"/>
          <w:lang w:eastAsia="fr-FR"/>
        </w:rPr>
        <w:t xml:space="preserve">, en détachant pour 20 mois un conseiller à Ankara, dans une direction du ministère turc de l'Energie et des Ressources naturelles. Vingt expert(e)s ADEME et </w:t>
      </w:r>
      <w:proofErr w:type="spellStart"/>
      <w:r w:rsidRPr="009E161E">
        <w:rPr>
          <w:rFonts w:ascii="Times New Roman" w:eastAsia="Times New Roman" w:hAnsi="Times New Roman" w:cs="Times New Roman"/>
          <w:sz w:val="24"/>
          <w:szCs w:val="24"/>
          <w:lang w:eastAsia="fr-FR"/>
        </w:rPr>
        <w:t>SenterNovem</w:t>
      </w:r>
      <w:proofErr w:type="spellEnd"/>
      <w:r w:rsidRPr="009E161E">
        <w:rPr>
          <w:rFonts w:ascii="Times New Roman" w:eastAsia="Times New Roman" w:hAnsi="Times New Roman" w:cs="Times New Roman"/>
          <w:sz w:val="24"/>
          <w:szCs w:val="24"/>
          <w:lang w:eastAsia="fr-FR"/>
        </w:rPr>
        <w:t xml:space="preserve"> effectueront environ 130 missions. Le contrat de jumelage définit objectifs, programmes et budgets détaillés. </w:t>
      </w:r>
    </w:p>
    <w:p w:rsidR="009E161E" w:rsidRPr="009E161E" w:rsidRDefault="009E161E" w:rsidP="009E161E">
      <w:pPr>
        <w:spacing w:before="100" w:beforeAutospacing="1" w:after="100" w:afterAutospacing="1" w:line="240" w:lineRule="auto"/>
        <w:rPr>
          <w:rFonts w:ascii="Times New Roman" w:eastAsia="Times New Roman" w:hAnsi="Times New Roman" w:cs="Times New Roman"/>
          <w:sz w:val="24"/>
          <w:szCs w:val="24"/>
          <w:lang w:eastAsia="fr-FR"/>
        </w:rPr>
      </w:pPr>
      <w:r w:rsidRPr="009E161E">
        <w:rPr>
          <w:rFonts w:ascii="Times New Roman" w:eastAsia="Times New Roman" w:hAnsi="Times New Roman" w:cs="Times New Roman"/>
          <w:b/>
          <w:bCs/>
          <w:sz w:val="24"/>
          <w:szCs w:val="24"/>
          <w:lang w:eastAsia="fr-FR"/>
        </w:rPr>
        <w:t xml:space="preserve">Le projet comprend 3 volets </w:t>
      </w:r>
      <w:r w:rsidRPr="009E161E">
        <w:rPr>
          <w:rFonts w:ascii="Times New Roman" w:eastAsia="Times New Roman" w:hAnsi="Times New Roman" w:cs="Times New Roman"/>
          <w:sz w:val="24"/>
          <w:szCs w:val="24"/>
          <w:lang w:eastAsia="fr-FR"/>
        </w:rPr>
        <w:t xml:space="preserve">: renforcement légal, institutionnel et humain, évaluation des gisements d'économies d'énergie, actions transversales associant d'autres ministères et organismes. Il s'agira de transposer en droit turc les principales directives européennes sur l'efficacité énergétique et de concevoir des programmes d'application, pour les secteurs industrie, construction, transports et urbanisme, en associant les Ministères techniques turcs et des organismes professionnels. L'évaluation des gisements d'économies sera menée en associant l'Institut turc des Statistiques, et en faisant conduire quelques enquêtes pilotes. Des voyages d'études en France et aux Pays-Bas sont prévus pour les 3 secteurs, ainsi que des stages en Europe pour des spécialistes turcs. </w:t>
      </w:r>
    </w:p>
    <w:p w:rsidR="009E161E" w:rsidRPr="009E161E" w:rsidRDefault="009E161E" w:rsidP="009E161E">
      <w:pPr>
        <w:spacing w:before="100" w:beforeAutospacing="1" w:after="100" w:afterAutospacing="1" w:line="240" w:lineRule="auto"/>
        <w:rPr>
          <w:rFonts w:ascii="Times New Roman" w:eastAsia="Times New Roman" w:hAnsi="Times New Roman" w:cs="Times New Roman"/>
          <w:sz w:val="24"/>
          <w:szCs w:val="24"/>
          <w:lang w:eastAsia="fr-FR"/>
        </w:rPr>
      </w:pPr>
      <w:r w:rsidRPr="009E161E">
        <w:rPr>
          <w:rFonts w:ascii="Times New Roman" w:eastAsia="Times New Roman" w:hAnsi="Times New Roman" w:cs="Times New Roman"/>
          <w:b/>
          <w:bCs/>
          <w:sz w:val="24"/>
          <w:szCs w:val="24"/>
          <w:lang w:eastAsia="fr-FR"/>
        </w:rPr>
        <w:t>En Turquie les tarifs de l'énergie sont au niveau européen mais les revenus au tiers : économiser l'énergie est une priorité. Une stratégie turque pour l'efficacité énergétique a été adoptée en juin 2004</w:t>
      </w:r>
      <w:r w:rsidRPr="009E161E">
        <w:rPr>
          <w:rFonts w:ascii="Times New Roman" w:eastAsia="Times New Roman" w:hAnsi="Times New Roman" w:cs="Times New Roman"/>
          <w:sz w:val="24"/>
          <w:szCs w:val="24"/>
          <w:lang w:eastAsia="fr-FR"/>
        </w:rPr>
        <w:t xml:space="preserve">, une loi sera débattue avant fin 2005. Cela complètera les lois de 2001 sur les marchés de l'électricité et du gaz et des efforts de transposition des directives européennes : audits obligatoires depuis 1995 en grande industrie, étiquette énergie des appareils ménagers, norme thermique des logements neufs. Reste à renforcer la mise en application, en combinant réglementations, incitations, moyens humains et financiers, </w:t>
      </w:r>
      <w:r w:rsidRPr="009E161E">
        <w:rPr>
          <w:rFonts w:ascii="Times New Roman" w:eastAsia="Times New Roman" w:hAnsi="Times New Roman" w:cs="Times New Roman"/>
          <w:sz w:val="24"/>
          <w:szCs w:val="24"/>
          <w:lang w:eastAsia="fr-FR"/>
        </w:rPr>
        <w:lastRenderedPageBreak/>
        <w:t xml:space="preserve">notamment dans les secteurs des transports, de l'habitat résidentiel et des PMI. Le partenaire public turc de l'ADEME (EIE/NECC Centre national de maîtrise de l'Energie : 50 personnes) gère un centre de formation pour l'industrie, rayonnant déjà vers l'Asie centrale turcophone. </w:t>
      </w:r>
    </w:p>
    <w:p w:rsidR="009E161E" w:rsidRPr="009E161E" w:rsidRDefault="009E161E" w:rsidP="009E161E">
      <w:pPr>
        <w:spacing w:after="0" w:line="240" w:lineRule="auto"/>
        <w:rPr>
          <w:rFonts w:ascii="Times New Roman" w:eastAsia="Times New Roman" w:hAnsi="Times New Roman" w:cs="Times New Roman"/>
          <w:sz w:val="24"/>
          <w:szCs w:val="24"/>
          <w:lang w:eastAsia="fr-FR"/>
        </w:rPr>
      </w:pPr>
    </w:p>
    <w:p w:rsidR="009E161E" w:rsidRPr="009E161E" w:rsidRDefault="009E161E" w:rsidP="009E161E">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9E161E">
        <w:rPr>
          <w:rFonts w:ascii="Times New Roman" w:eastAsia="Times New Roman" w:hAnsi="Times New Roman" w:cs="Times New Roman"/>
          <w:b/>
          <w:bCs/>
          <w:sz w:val="27"/>
          <w:szCs w:val="27"/>
          <w:lang w:eastAsia="fr-FR"/>
        </w:rPr>
        <w:t>Contact</w:t>
      </w:r>
    </w:p>
    <w:p w:rsidR="009E161E" w:rsidRPr="009E161E" w:rsidRDefault="009E161E" w:rsidP="009E161E">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9E161E">
        <w:rPr>
          <w:rFonts w:ascii="Times New Roman" w:eastAsia="Times New Roman" w:hAnsi="Times New Roman" w:cs="Times New Roman"/>
          <w:sz w:val="24"/>
          <w:szCs w:val="24"/>
          <w:lang w:eastAsia="fr-FR"/>
        </w:rPr>
        <w:t>Relations Presse ADEME</w:t>
      </w:r>
    </w:p>
    <w:p w:rsidR="009E161E" w:rsidRPr="009E161E" w:rsidRDefault="009E161E" w:rsidP="009E161E">
      <w:pPr>
        <w:spacing w:before="100" w:beforeAutospacing="1" w:after="100" w:afterAutospacing="1" w:line="240" w:lineRule="auto"/>
        <w:ind w:left="720"/>
        <w:rPr>
          <w:rFonts w:ascii="Times New Roman" w:eastAsia="Times New Roman" w:hAnsi="Times New Roman" w:cs="Times New Roman"/>
          <w:sz w:val="24"/>
          <w:szCs w:val="24"/>
          <w:lang w:eastAsia="fr-FR"/>
        </w:rPr>
      </w:pPr>
      <w:proofErr w:type="spellStart"/>
      <w:r w:rsidRPr="009E161E">
        <w:rPr>
          <w:rFonts w:ascii="Times New Roman" w:eastAsia="Times New Roman" w:hAnsi="Times New Roman" w:cs="Times New Roman"/>
          <w:sz w:val="24"/>
          <w:szCs w:val="24"/>
          <w:lang w:eastAsia="fr-FR"/>
        </w:rPr>
        <w:t>Golin</w:t>
      </w:r>
      <w:proofErr w:type="spellEnd"/>
      <w:r w:rsidRPr="009E161E">
        <w:rPr>
          <w:rFonts w:ascii="Times New Roman" w:eastAsia="Times New Roman" w:hAnsi="Times New Roman" w:cs="Times New Roman"/>
          <w:sz w:val="24"/>
          <w:szCs w:val="24"/>
          <w:lang w:eastAsia="fr-FR"/>
        </w:rPr>
        <w:t xml:space="preserve"> Harris</w:t>
      </w:r>
      <w:r w:rsidRPr="009E161E">
        <w:rPr>
          <w:rFonts w:ascii="Times New Roman" w:eastAsia="Times New Roman" w:hAnsi="Times New Roman" w:cs="Times New Roman"/>
          <w:sz w:val="24"/>
          <w:szCs w:val="24"/>
          <w:lang w:eastAsia="fr-FR"/>
        </w:rPr>
        <w:br/>
      </w:r>
      <w:hyperlink r:id="rId7" w:history="1">
        <w:r w:rsidRPr="009E161E">
          <w:rPr>
            <w:rFonts w:ascii="Times New Roman" w:eastAsia="Times New Roman" w:hAnsi="Times New Roman" w:cs="Times New Roman"/>
            <w:color w:val="0000FF"/>
            <w:sz w:val="24"/>
            <w:szCs w:val="24"/>
            <w:u w:val="single"/>
            <w:lang w:eastAsia="fr-FR"/>
          </w:rPr>
          <w:t xml:space="preserve">Cécile </w:t>
        </w:r>
        <w:proofErr w:type="spellStart"/>
        <w:r w:rsidRPr="009E161E">
          <w:rPr>
            <w:rFonts w:ascii="Times New Roman" w:eastAsia="Times New Roman" w:hAnsi="Times New Roman" w:cs="Times New Roman"/>
            <w:color w:val="0000FF"/>
            <w:sz w:val="24"/>
            <w:szCs w:val="24"/>
            <w:u w:val="single"/>
            <w:lang w:eastAsia="fr-FR"/>
          </w:rPr>
          <w:t>Lardillon</w:t>
        </w:r>
        <w:proofErr w:type="spellEnd"/>
        <w:r w:rsidRPr="009E161E">
          <w:rPr>
            <w:rFonts w:ascii="Times New Roman" w:eastAsia="Times New Roman" w:hAnsi="Times New Roman" w:cs="Times New Roman"/>
            <w:color w:val="0000FF"/>
            <w:sz w:val="24"/>
            <w:szCs w:val="24"/>
            <w:u w:val="single"/>
            <w:lang w:eastAsia="fr-FR"/>
          </w:rPr>
          <w:t>, Coralie Ménard, Natacha Minier</w:t>
        </w:r>
        <w:r w:rsidRPr="009E161E">
          <w:rPr>
            <w:rFonts w:ascii="Times New Roman" w:eastAsia="Times New Roman" w:hAnsi="Times New Roman" w:cs="Times New Roman"/>
            <w:color w:val="0000FF"/>
            <w:sz w:val="24"/>
            <w:szCs w:val="24"/>
            <w:u w:val="single"/>
            <w:lang w:eastAsia="fr-FR"/>
          </w:rPr>
          <w:br/>
        </w:r>
      </w:hyperlink>
      <w:r w:rsidRPr="009E161E">
        <w:rPr>
          <w:rFonts w:ascii="Times New Roman" w:eastAsia="Times New Roman" w:hAnsi="Times New Roman" w:cs="Times New Roman"/>
          <w:sz w:val="24"/>
          <w:szCs w:val="24"/>
          <w:lang w:eastAsia="fr-FR"/>
        </w:rPr>
        <w:t>Tél. : 01 40 41 55 01</w:t>
      </w:r>
    </w:p>
    <w:p w:rsidR="004B1335" w:rsidRDefault="004B1335"/>
    <w:sectPr w:rsidR="004B13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775C11"/>
    <w:multiLevelType w:val="multilevel"/>
    <w:tmpl w:val="7DF8F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61E"/>
    <w:rsid w:val="004B1335"/>
    <w:rsid w:val="009E16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9E161E"/>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9E161E"/>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9E161E"/>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9E161E"/>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9E161E"/>
    <w:rPr>
      <w:color w:val="0000FF"/>
      <w:u w:val="single"/>
    </w:rPr>
  </w:style>
  <w:style w:type="paragraph" w:styleId="NormalWeb">
    <w:name w:val="Normal (Web)"/>
    <w:basedOn w:val="Normal"/>
    <w:uiPriority w:val="99"/>
    <w:semiHidden/>
    <w:unhideWhenUsed/>
    <w:rsid w:val="009E161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9E161E"/>
    <w:rPr>
      <w:b/>
      <w:bCs/>
    </w:rPr>
  </w:style>
  <w:style w:type="character" w:customStyle="1" w:styleId="gras">
    <w:name w:val="gras"/>
    <w:basedOn w:val="Policepardfaut"/>
    <w:rsid w:val="009E16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9E161E"/>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9E161E"/>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9E161E"/>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9E161E"/>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9E161E"/>
    <w:rPr>
      <w:color w:val="0000FF"/>
      <w:u w:val="single"/>
    </w:rPr>
  </w:style>
  <w:style w:type="paragraph" w:styleId="NormalWeb">
    <w:name w:val="Normal (Web)"/>
    <w:basedOn w:val="Normal"/>
    <w:uiPriority w:val="99"/>
    <w:semiHidden/>
    <w:unhideWhenUsed/>
    <w:rsid w:val="009E161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9E161E"/>
    <w:rPr>
      <w:b/>
      <w:bCs/>
    </w:rPr>
  </w:style>
  <w:style w:type="character" w:customStyle="1" w:styleId="gras">
    <w:name w:val="gras"/>
    <w:basedOn w:val="Policepardfaut"/>
    <w:rsid w:val="009E16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5206573">
      <w:bodyDiv w:val="1"/>
      <w:marLeft w:val="0"/>
      <w:marRight w:val="0"/>
      <w:marTop w:val="0"/>
      <w:marBottom w:val="0"/>
      <w:divBdr>
        <w:top w:val="none" w:sz="0" w:space="0" w:color="auto"/>
        <w:left w:val="none" w:sz="0" w:space="0" w:color="auto"/>
        <w:bottom w:val="none" w:sz="0" w:space="0" w:color="auto"/>
        <w:right w:val="none" w:sz="0" w:space="0" w:color="auto"/>
      </w:divBdr>
      <w:divsChild>
        <w:div w:id="2052226781">
          <w:marLeft w:val="0"/>
          <w:marRight w:val="0"/>
          <w:marTop w:val="0"/>
          <w:marBottom w:val="0"/>
          <w:divBdr>
            <w:top w:val="none" w:sz="0" w:space="0" w:color="auto"/>
            <w:left w:val="none" w:sz="0" w:space="0" w:color="auto"/>
            <w:bottom w:val="none" w:sz="0" w:space="0" w:color="auto"/>
            <w:right w:val="none" w:sz="0" w:space="0" w:color="auto"/>
          </w:divBdr>
        </w:div>
        <w:div w:id="1356613606">
          <w:marLeft w:val="0"/>
          <w:marRight w:val="0"/>
          <w:marTop w:val="0"/>
          <w:marBottom w:val="0"/>
          <w:divBdr>
            <w:top w:val="none" w:sz="0" w:space="0" w:color="auto"/>
            <w:left w:val="none" w:sz="0" w:space="0" w:color="auto"/>
            <w:bottom w:val="none" w:sz="0" w:space="0" w:color="auto"/>
            <w:right w:val="none" w:sz="0" w:space="0" w:color="auto"/>
          </w:divBdr>
          <w:divsChild>
            <w:div w:id="585117978">
              <w:marLeft w:val="0"/>
              <w:marRight w:val="0"/>
              <w:marTop w:val="0"/>
              <w:marBottom w:val="0"/>
              <w:divBdr>
                <w:top w:val="none" w:sz="0" w:space="0" w:color="auto"/>
                <w:left w:val="none" w:sz="0" w:space="0" w:color="auto"/>
                <w:bottom w:val="none" w:sz="0" w:space="0" w:color="auto"/>
                <w:right w:val="none" w:sz="0" w:space="0" w:color="auto"/>
              </w:divBdr>
            </w:div>
          </w:divsChild>
        </w:div>
        <w:div w:id="1746954864">
          <w:marLeft w:val="0"/>
          <w:marRight w:val="0"/>
          <w:marTop w:val="0"/>
          <w:marBottom w:val="0"/>
          <w:divBdr>
            <w:top w:val="none" w:sz="0" w:space="0" w:color="auto"/>
            <w:left w:val="none" w:sz="0" w:space="0" w:color="auto"/>
            <w:bottom w:val="none" w:sz="0" w:space="0" w:color="auto"/>
            <w:right w:val="none" w:sz="0" w:space="0" w:color="auto"/>
          </w:divBdr>
          <w:divsChild>
            <w:div w:id="1888644191">
              <w:marLeft w:val="0"/>
              <w:marRight w:val="0"/>
              <w:marTop w:val="0"/>
              <w:marBottom w:val="0"/>
              <w:divBdr>
                <w:top w:val="none" w:sz="0" w:space="0" w:color="auto"/>
                <w:left w:val="none" w:sz="0" w:space="0" w:color="auto"/>
                <w:bottom w:val="none" w:sz="0" w:space="0" w:color="auto"/>
                <w:right w:val="none" w:sz="0" w:space="0" w:color="auto"/>
              </w:divBdr>
            </w:div>
            <w:div w:id="526602535">
              <w:marLeft w:val="0"/>
              <w:marRight w:val="0"/>
              <w:marTop w:val="0"/>
              <w:marBottom w:val="0"/>
              <w:divBdr>
                <w:top w:val="none" w:sz="0" w:space="0" w:color="auto"/>
                <w:left w:val="none" w:sz="0" w:space="0" w:color="auto"/>
                <w:bottom w:val="none" w:sz="0" w:space="0" w:color="auto"/>
                <w:right w:val="none" w:sz="0" w:space="0" w:color="auto"/>
              </w:divBdr>
              <w:divsChild>
                <w:div w:id="1291202914">
                  <w:marLeft w:val="0"/>
                  <w:marRight w:val="0"/>
                  <w:marTop w:val="0"/>
                  <w:marBottom w:val="0"/>
                  <w:divBdr>
                    <w:top w:val="none" w:sz="0" w:space="0" w:color="auto"/>
                    <w:left w:val="none" w:sz="0" w:space="0" w:color="auto"/>
                    <w:bottom w:val="none" w:sz="0" w:space="0" w:color="auto"/>
                    <w:right w:val="none" w:sz="0" w:space="0" w:color="auto"/>
                  </w:divBdr>
                  <w:divsChild>
                    <w:div w:id="15600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servicedepresseademe@golinharri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551</Words>
  <Characters>3035</Characters>
  <Application>Microsoft Office Word</Application>
  <DocSecurity>0</DocSecurity>
  <Lines>25</Lines>
  <Paragraphs>7</Paragraphs>
  <ScaleCrop>false</ScaleCrop>
  <Company>ADEME</Company>
  <LinksUpToDate>false</LinksUpToDate>
  <CharactersWithSpaces>3579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2014-07-16T11:22:00Z</dcterms:created>
  <dcterms:modified xsi:type="dcterms:W3CDTF">2014-07-16T11:23:00Z</dcterms:modified>
</cp:coreProperties>
</file>