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360" w:rsidRPr="00945360" w:rsidRDefault="00945360" w:rsidP="0094536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945360">
        <w:rPr>
          <w:rFonts w:ascii="Times New Roman" w:eastAsia="Times New Roman" w:hAnsi="Times New Roman" w:cs="Times New Roman"/>
          <w:b/>
          <w:bCs/>
          <w:sz w:val="36"/>
          <w:szCs w:val="36"/>
          <w:lang w:eastAsia="fr-FR"/>
        </w:rPr>
        <w:t xml:space="preserve">L'ADEME à la Semaine Internationale du Transport </w:t>
      </w:r>
      <w:bookmarkEnd w:id="0"/>
      <w:r w:rsidRPr="00945360">
        <w:rPr>
          <w:rFonts w:ascii="Times New Roman" w:eastAsia="Times New Roman" w:hAnsi="Times New Roman" w:cs="Times New Roman"/>
          <w:b/>
          <w:bCs/>
          <w:sz w:val="36"/>
          <w:szCs w:val="36"/>
          <w:lang w:eastAsia="fr-FR"/>
        </w:rPr>
        <w:t>et de la Logistique 2005 - Hall 5 - Stand A 11 - Paris Expo, Porte de Versailles, 22, 23 et 24 mars 2005</w:t>
      </w:r>
    </w:p>
    <w:p w:rsidR="00945360" w:rsidRPr="00945360" w:rsidRDefault="00945360" w:rsidP="0094536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45360">
        <w:rPr>
          <w:rFonts w:ascii="Times New Roman" w:eastAsia="Times New Roman" w:hAnsi="Times New Roman" w:cs="Times New Roman"/>
          <w:b/>
          <w:bCs/>
          <w:sz w:val="27"/>
          <w:szCs w:val="27"/>
          <w:lang w:eastAsia="fr-FR"/>
        </w:rPr>
        <w:t>22/03/2005</w:t>
      </w:r>
    </w:p>
    <w:p w:rsidR="00945360" w:rsidRPr="00945360" w:rsidRDefault="00945360" w:rsidP="00945360">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945360">
          <w:rPr>
            <w:rFonts w:ascii="Times New Roman" w:eastAsia="Times New Roman" w:hAnsi="Times New Roman" w:cs="Times New Roman"/>
            <w:color w:val="0000FF"/>
            <w:sz w:val="24"/>
            <w:szCs w:val="24"/>
            <w:u w:val="single"/>
            <w:lang w:eastAsia="fr-FR"/>
          </w:rPr>
          <w:t>Retour au sommaire</w:t>
        </w:r>
        <w:r w:rsidRPr="00945360">
          <w:rPr>
            <w:rFonts w:ascii="Times New Roman" w:eastAsia="Times New Roman" w:hAnsi="Times New Roman" w:cs="Times New Roman"/>
            <w:color w:val="0000FF"/>
            <w:sz w:val="24"/>
            <w:szCs w:val="24"/>
            <w:u w:val="single"/>
            <w:lang w:eastAsia="fr-FR"/>
          </w:rPr>
          <w:br/>
        </w:r>
        <w:r w:rsidRPr="00945360">
          <w:rPr>
            <w:rFonts w:ascii="Times New Roman" w:eastAsia="Times New Roman" w:hAnsi="Times New Roman" w:cs="Times New Roman"/>
            <w:b/>
            <w:bCs/>
            <w:color w:val="0000FF"/>
            <w:sz w:val="24"/>
            <w:szCs w:val="24"/>
            <w:u w:val="single"/>
            <w:lang w:eastAsia="fr-FR"/>
          </w:rPr>
          <w:t>Communiqués de presse</w:t>
        </w:r>
      </w:hyperlink>
    </w:p>
    <w:p w:rsidR="00945360" w:rsidRPr="00945360" w:rsidRDefault="00945360" w:rsidP="00945360">
      <w:pPr>
        <w:spacing w:after="0" w:line="240" w:lineRule="auto"/>
        <w:rPr>
          <w:rFonts w:ascii="Times New Roman" w:eastAsia="Times New Roman" w:hAnsi="Times New Roman" w:cs="Times New Roman"/>
          <w:sz w:val="24"/>
          <w:szCs w:val="24"/>
          <w:lang w:eastAsia="fr-FR"/>
        </w:rPr>
      </w:pPr>
    </w:p>
    <w:p w:rsidR="00945360" w:rsidRPr="00945360" w:rsidRDefault="00945360" w:rsidP="00945360">
      <w:p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b/>
          <w:bCs/>
          <w:sz w:val="24"/>
          <w:szCs w:val="24"/>
          <w:lang w:eastAsia="fr-FR"/>
        </w:rPr>
        <w:t xml:space="preserve">L'ADEME est partenaire de la SITL, dans le cadre de sa campagne « Faisons vite, ça chauffe ». Ainsi l'agence est présente sur la SITL avec un stand, l'organisation d'une conférence et la participation au Prix de l'Innovation Logistique spécial «Développement durable». </w:t>
      </w:r>
    </w:p>
    <w:p w:rsidR="00945360" w:rsidRPr="00945360" w:rsidRDefault="00945360" w:rsidP="00945360">
      <w:p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b/>
          <w:bCs/>
          <w:sz w:val="24"/>
          <w:szCs w:val="24"/>
          <w:lang w:eastAsia="fr-FR"/>
        </w:rPr>
        <w:t xml:space="preserve">L'ADEME organise le 24 mars, de 9h30 à 10h45 une conférence sur le thème « Pourquoi et comment réduire vos émissions de gaz à effet de serre et vos consommations de carburant ? ». </w:t>
      </w:r>
    </w:p>
    <w:p w:rsidR="00945360" w:rsidRPr="00945360" w:rsidRDefault="00945360" w:rsidP="00945360">
      <w:p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sz w:val="24"/>
          <w:szCs w:val="24"/>
          <w:lang w:eastAsia="fr-FR"/>
        </w:rPr>
        <w:t xml:space="preserve">L'augmentation des émissions de gaz à effet de serre et de la consommation de carburant dans les transports de marchandises en France est contraire au concept de développement durable : le secteur des transports de marchandises est économiquement fragile du fait de sa dépendance au pétrole, il contribue à l'épuisement de ressources non renouvelables et il a un fort impact sur le changement climatique. L'objectif de cette conférence est d'apporter des réponses afin de permettre aux transporteurs et aux chargeurs de relever les défis de l'effet de serre et de la maîtrise de l'énergie. </w:t>
      </w:r>
    </w:p>
    <w:p w:rsidR="00945360" w:rsidRPr="00945360" w:rsidRDefault="00945360" w:rsidP="00945360">
      <w:p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i/>
          <w:iCs/>
          <w:sz w:val="24"/>
          <w:szCs w:val="24"/>
          <w:lang w:eastAsia="fr-FR"/>
        </w:rPr>
        <w:t xml:space="preserve">Jean-André LASSERRE, directeur adjoint de l'IPTL AFT-IFTIM, Alain MORCHEOINE, directeur de l'air, du bruit et de l'efficacité énergétique de l'ADEME et Jean-Claude BRUNIER, président de TAB et du GNTC et Paul </w:t>
      </w:r>
      <w:proofErr w:type="spellStart"/>
      <w:r w:rsidRPr="00945360">
        <w:rPr>
          <w:rFonts w:ascii="Times New Roman" w:eastAsia="Times New Roman" w:hAnsi="Times New Roman" w:cs="Times New Roman"/>
          <w:i/>
          <w:iCs/>
          <w:sz w:val="24"/>
          <w:szCs w:val="24"/>
          <w:lang w:eastAsia="fr-FR"/>
        </w:rPr>
        <w:t>Rowsome</w:t>
      </w:r>
      <w:proofErr w:type="spellEnd"/>
      <w:r w:rsidRPr="00945360">
        <w:rPr>
          <w:rFonts w:ascii="Times New Roman" w:eastAsia="Times New Roman" w:hAnsi="Times New Roman" w:cs="Times New Roman"/>
          <w:i/>
          <w:iCs/>
          <w:sz w:val="24"/>
          <w:szCs w:val="24"/>
          <w:lang w:eastAsia="fr-FR"/>
        </w:rPr>
        <w:t>, responsable environnement du groupe Carrefour</w:t>
      </w:r>
      <w:r w:rsidRPr="00945360">
        <w:rPr>
          <w:rFonts w:ascii="Times New Roman" w:eastAsia="Times New Roman" w:hAnsi="Times New Roman" w:cs="Times New Roman"/>
          <w:sz w:val="24"/>
          <w:szCs w:val="24"/>
          <w:lang w:eastAsia="fr-FR"/>
        </w:rPr>
        <w:t xml:space="preserve">, interviendront lors de cette conférence qui sera animée par </w:t>
      </w:r>
      <w:r w:rsidRPr="00945360">
        <w:rPr>
          <w:rFonts w:ascii="Times New Roman" w:eastAsia="Times New Roman" w:hAnsi="Times New Roman" w:cs="Times New Roman"/>
          <w:i/>
          <w:iCs/>
          <w:sz w:val="24"/>
          <w:szCs w:val="24"/>
          <w:lang w:eastAsia="fr-FR"/>
        </w:rPr>
        <w:t xml:space="preserve">Marc-Lionel GATTO, PDG de MLG consulting. </w:t>
      </w:r>
    </w:p>
    <w:p w:rsidR="00945360" w:rsidRPr="00945360" w:rsidRDefault="00945360" w:rsidP="00945360">
      <w:p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sz w:val="24"/>
          <w:szCs w:val="24"/>
          <w:lang w:eastAsia="fr-FR"/>
        </w:rPr>
        <w:t xml:space="preserve">L'ADEME est aussi impliquée dans la remise du Prix de l'Innovation Logistique spécial «Développement durable». Celui-ci est ouvert aux transporteurs et chargeurs (entreprises "donneurs d'ordre") et sera décerné le 22 mars à 18h30 par </w:t>
      </w:r>
      <w:r w:rsidRPr="00945360">
        <w:rPr>
          <w:rFonts w:ascii="Times New Roman" w:eastAsia="Times New Roman" w:hAnsi="Times New Roman" w:cs="Times New Roman"/>
          <w:b/>
          <w:bCs/>
          <w:sz w:val="24"/>
          <w:szCs w:val="24"/>
          <w:lang w:eastAsia="fr-FR"/>
        </w:rPr>
        <w:t xml:space="preserve">Michèle </w:t>
      </w:r>
      <w:proofErr w:type="spellStart"/>
      <w:r w:rsidRPr="00945360">
        <w:rPr>
          <w:rFonts w:ascii="Times New Roman" w:eastAsia="Times New Roman" w:hAnsi="Times New Roman" w:cs="Times New Roman"/>
          <w:b/>
          <w:bCs/>
          <w:sz w:val="24"/>
          <w:szCs w:val="24"/>
          <w:lang w:eastAsia="fr-FR"/>
        </w:rPr>
        <w:t>Pappalardo</w:t>
      </w:r>
      <w:proofErr w:type="spellEnd"/>
      <w:r w:rsidRPr="00945360">
        <w:rPr>
          <w:rFonts w:ascii="Times New Roman" w:eastAsia="Times New Roman" w:hAnsi="Times New Roman" w:cs="Times New Roman"/>
          <w:b/>
          <w:bCs/>
          <w:sz w:val="24"/>
          <w:szCs w:val="24"/>
          <w:lang w:eastAsia="fr-FR"/>
        </w:rPr>
        <w:t>, présidente de l'ADEME</w:t>
      </w:r>
      <w:r w:rsidRPr="00945360">
        <w:rPr>
          <w:rFonts w:ascii="Times New Roman" w:eastAsia="Times New Roman" w:hAnsi="Times New Roman" w:cs="Times New Roman"/>
          <w:sz w:val="24"/>
          <w:szCs w:val="24"/>
          <w:lang w:eastAsia="fr-FR"/>
        </w:rPr>
        <w:t xml:space="preserve">. L'objectif de ce prix est de valoriser une entreprise ayant adopté, dans le domaine logistique, une démarche qui a un impact positif sur les transports de marchandises selon les critères du développement durable. </w:t>
      </w:r>
    </w:p>
    <w:p w:rsidR="00945360" w:rsidRPr="00945360" w:rsidRDefault="00945360" w:rsidP="00945360">
      <w:p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b/>
          <w:bCs/>
          <w:sz w:val="24"/>
          <w:szCs w:val="24"/>
          <w:lang w:eastAsia="fr-FR"/>
        </w:rPr>
        <w:t>Dans le secteur des transports, l'ADEME intervient à deux niveaux : l'organisation et la technologie</w:t>
      </w:r>
      <w:r w:rsidRPr="00945360">
        <w:rPr>
          <w:rFonts w:ascii="Times New Roman" w:eastAsia="Times New Roman" w:hAnsi="Times New Roman" w:cs="Times New Roman"/>
          <w:sz w:val="24"/>
          <w:szCs w:val="24"/>
          <w:lang w:eastAsia="fr-FR"/>
        </w:rPr>
        <w:t xml:space="preserve">. Elle promeut les modes alternatifs au transport routier : le ferroviaire, le fluvial, le cabotage maritime et plus particulièrement le transport combiné rail-route et propose avec ses partenaires des financements couplant aides à la décision et à l'investissement. L'agence incite aussi les entreprises à se tourner vers des organisations logistiques moins consommatrices de transport par le biais du programme de recherche PREDIT, du Bilan </w:t>
      </w:r>
      <w:proofErr w:type="spellStart"/>
      <w:r w:rsidRPr="00945360">
        <w:rPr>
          <w:rFonts w:ascii="Times New Roman" w:eastAsia="Times New Roman" w:hAnsi="Times New Roman" w:cs="Times New Roman"/>
          <w:sz w:val="24"/>
          <w:szCs w:val="24"/>
          <w:lang w:eastAsia="fr-FR"/>
        </w:rPr>
        <w:t>carboneâ</w:t>
      </w:r>
      <w:proofErr w:type="spellEnd"/>
      <w:r w:rsidRPr="00945360">
        <w:rPr>
          <w:rFonts w:ascii="Times New Roman" w:eastAsia="Times New Roman" w:hAnsi="Times New Roman" w:cs="Times New Roman"/>
          <w:sz w:val="24"/>
          <w:szCs w:val="24"/>
          <w:lang w:eastAsia="fr-FR"/>
        </w:rPr>
        <w:t xml:space="preserve">, d'une réflexion autour des transports de marchandises en ville (transports urbains) ou de la maîtrise des consommations de carburant. </w:t>
      </w:r>
    </w:p>
    <w:p w:rsidR="00945360" w:rsidRPr="00945360" w:rsidRDefault="00945360" w:rsidP="00945360">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lastRenderedPageBreak/>
        <w:drawing>
          <wp:inline distT="0" distB="0" distL="0" distR="0">
            <wp:extent cx="952500" cy="712470"/>
            <wp:effectExtent l="0" t="0" r="0" b="0"/>
            <wp:docPr id="1" name="Image 1" descr="http://www2.ademe.fr/servlet/getImg?img=65E4A6768E3FE53A97EC8785AD3D89481112173655068.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65E4A6768E3FE53A97EC8785AD3D89481112173655068.jp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712470"/>
                    </a:xfrm>
                    <a:prstGeom prst="rect">
                      <a:avLst/>
                    </a:prstGeom>
                    <a:noFill/>
                    <a:ln>
                      <a:noFill/>
                    </a:ln>
                  </pic:spPr>
                </pic:pic>
              </a:graphicData>
            </a:graphic>
          </wp:inline>
        </w:drawing>
      </w:r>
    </w:p>
    <w:p w:rsidR="00945360" w:rsidRPr="00945360" w:rsidRDefault="00945360" w:rsidP="00945360">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45360">
        <w:rPr>
          <w:rFonts w:ascii="Times New Roman" w:eastAsia="Times New Roman" w:hAnsi="Times New Roman" w:cs="Times New Roman"/>
          <w:sz w:val="24"/>
          <w:szCs w:val="24"/>
          <w:lang w:eastAsia="fr-FR"/>
        </w:rPr>
        <w:t> </w:t>
      </w:r>
    </w:p>
    <w:p w:rsidR="00945360" w:rsidRPr="00945360" w:rsidRDefault="00945360" w:rsidP="00945360">
      <w:pPr>
        <w:spacing w:after="0" w:line="240" w:lineRule="auto"/>
        <w:rPr>
          <w:rFonts w:ascii="Times New Roman" w:eastAsia="Times New Roman" w:hAnsi="Times New Roman" w:cs="Times New Roman"/>
          <w:sz w:val="24"/>
          <w:szCs w:val="24"/>
          <w:lang w:eastAsia="fr-FR"/>
        </w:rPr>
      </w:pPr>
    </w:p>
    <w:p w:rsidR="00945360" w:rsidRPr="00945360" w:rsidRDefault="00945360" w:rsidP="0094536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45360">
        <w:rPr>
          <w:rFonts w:ascii="Times New Roman" w:eastAsia="Times New Roman" w:hAnsi="Times New Roman" w:cs="Times New Roman"/>
          <w:b/>
          <w:bCs/>
          <w:sz w:val="27"/>
          <w:szCs w:val="27"/>
          <w:lang w:eastAsia="fr-FR"/>
        </w:rPr>
        <w:t>Contact</w:t>
      </w:r>
    </w:p>
    <w:p w:rsidR="00945360" w:rsidRPr="00945360" w:rsidRDefault="00945360" w:rsidP="0094536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45360">
        <w:rPr>
          <w:rFonts w:ascii="Times New Roman" w:eastAsia="Times New Roman" w:hAnsi="Times New Roman" w:cs="Times New Roman"/>
          <w:sz w:val="24"/>
          <w:szCs w:val="24"/>
          <w:lang w:eastAsia="fr-FR"/>
        </w:rPr>
        <w:t>Relations Presse ADEME</w:t>
      </w:r>
    </w:p>
    <w:p w:rsidR="00945360" w:rsidRPr="00945360" w:rsidRDefault="00945360" w:rsidP="00945360">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945360">
        <w:rPr>
          <w:rFonts w:ascii="Times New Roman" w:eastAsia="Times New Roman" w:hAnsi="Times New Roman" w:cs="Times New Roman"/>
          <w:sz w:val="24"/>
          <w:szCs w:val="24"/>
          <w:lang w:eastAsia="fr-FR"/>
        </w:rPr>
        <w:t>H &amp; B Communication</w:t>
      </w:r>
      <w:r w:rsidRPr="00945360">
        <w:rPr>
          <w:rFonts w:ascii="Times New Roman" w:eastAsia="Times New Roman" w:hAnsi="Times New Roman" w:cs="Times New Roman"/>
          <w:sz w:val="24"/>
          <w:szCs w:val="24"/>
          <w:lang w:eastAsia="fr-FR"/>
        </w:rPr>
        <w:br/>
      </w:r>
      <w:hyperlink r:id="rId9" w:tgtFrame="_blank" w:history="1">
        <w:r w:rsidRPr="00945360">
          <w:rPr>
            <w:rFonts w:ascii="Times New Roman" w:eastAsia="Times New Roman" w:hAnsi="Times New Roman" w:cs="Times New Roman"/>
            <w:color w:val="0000FF"/>
            <w:sz w:val="24"/>
            <w:szCs w:val="24"/>
            <w:u w:val="single"/>
            <w:lang w:eastAsia="fr-FR"/>
          </w:rPr>
          <w:t xml:space="preserve">Nadège </w:t>
        </w:r>
        <w:proofErr w:type="spellStart"/>
        <w:r w:rsidRPr="00945360">
          <w:rPr>
            <w:rFonts w:ascii="Times New Roman" w:eastAsia="Times New Roman" w:hAnsi="Times New Roman" w:cs="Times New Roman"/>
            <w:color w:val="0000FF"/>
            <w:sz w:val="24"/>
            <w:szCs w:val="24"/>
            <w:u w:val="single"/>
            <w:lang w:eastAsia="fr-FR"/>
          </w:rPr>
          <w:t>Chapelin</w:t>
        </w:r>
        <w:proofErr w:type="spellEnd"/>
        <w:r w:rsidRPr="00945360">
          <w:rPr>
            <w:rFonts w:ascii="Times New Roman" w:eastAsia="Times New Roman" w:hAnsi="Times New Roman" w:cs="Times New Roman"/>
            <w:color w:val="0000FF"/>
            <w:sz w:val="24"/>
            <w:szCs w:val="24"/>
            <w:u w:val="single"/>
            <w:lang w:eastAsia="fr-FR"/>
          </w:rPr>
          <w:t xml:space="preserve"> </w:t>
        </w:r>
      </w:hyperlink>
      <w:r w:rsidRPr="00945360">
        <w:rPr>
          <w:rFonts w:ascii="Times New Roman" w:eastAsia="Times New Roman" w:hAnsi="Times New Roman" w:cs="Times New Roman"/>
          <w:sz w:val="24"/>
          <w:szCs w:val="24"/>
          <w:lang w:eastAsia="fr-FR"/>
        </w:rPr>
        <w:br/>
        <w:t xml:space="preserve">Tél. : 01 58 18 32 45 </w:t>
      </w:r>
      <w:r w:rsidRPr="00945360">
        <w:rPr>
          <w:rFonts w:ascii="Times New Roman" w:eastAsia="Times New Roman" w:hAnsi="Times New Roman" w:cs="Times New Roman"/>
          <w:sz w:val="24"/>
          <w:szCs w:val="24"/>
          <w:lang w:eastAsia="fr-FR"/>
        </w:rPr>
        <w:br/>
      </w:r>
      <w:hyperlink r:id="rId10" w:tgtFrame="_blank" w:history="1">
        <w:r w:rsidRPr="00945360">
          <w:rPr>
            <w:rFonts w:ascii="Times New Roman" w:eastAsia="Times New Roman" w:hAnsi="Times New Roman" w:cs="Times New Roman"/>
            <w:color w:val="0000FF"/>
            <w:sz w:val="24"/>
            <w:szCs w:val="24"/>
            <w:u w:val="single"/>
            <w:lang w:eastAsia="fr-FR"/>
          </w:rPr>
          <w:t xml:space="preserve">Elisabeth Dos Santos </w:t>
        </w:r>
      </w:hyperlink>
      <w:r w:rsidRPr="00945360">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83E3F"/>
    <w:multiLevelType w:val="multilevel"/>
    <w:tmpl w:val="6D5A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60"/>
    <w:rsid w:val="00071089"/>
    <w:rsid w:val="00945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4536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4536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4536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4536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45360"/>
    <w:rPr>
      <w:color w:val="0000FF"/>
      <w:u w:val="single"/>
    </w:rPr>
  </w:style>
  <w:style w:type="paragraph" w:styleId="NormalWeb">
    <w:name w:val="Normal (Web)"/>
    <w:basedOn w:val="Normal"/>
    <w:uiPriority w:val="99"/>
    <w:semiHidden/>
    <w:unhideWhenUsed/>
    <w:rsid w:val="0094536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45360"/>
    <w:rPr>
      <w:b/>
      <w:bCs/>
    </w:rPr>
  </w:style>
  <w:style w:type="character" w:styleId="Accentuation">
    <w:name w:val="Emphasis"/>
    <w:basedOn w:val="Policepardfaut"/>
    <w:uiPriority w:val="20"/>
    <w:qFormat/>
    <w:rsid w:val="00945360"/>
    <w:rPr>
      <w:i/>
      <w:iCs/>
    </w:rPr>
  </w:style>
  <w:style w:type="character" w:customStyle="1" w:styleId="gras">
    <w:name w:val="gras"/>
    <w:basedOn w:val="Policepardfaut"/>
    <w:rsid w:val="00945360"/>
  </w:style>
  <w:style w:type="paragraph" w:styleId="Textedebulles">
    <w:name w:val="Balloon Text"/>
    <w:basedOn w:val="Normal"/>
    <w:link w:val="TextedebullesCar"/>
    <w:uiPriority w:val="99"/>
    <w:semiHidden/>
    <w:unhideWhenUsed/>
    <w:rsid w:val="009453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53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4536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4536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4536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4536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45360"/>
    <w:rPr>
      <w:color w:val="0000FF"/>
      <w:u w:val="single"/>
    </w:rPr>
  </w:style>
  <w:style w:type="paragraph" w:styleId="NormalWeb">
    <w:name w:val="Normal (Web)"/>
    <w:basedOn w:val="Normal"/>
    <w:uiPriority w:val="99"/>
    <w:semiHidden/>
    <w:unhideWhenUsed/>
    <w:rsid w:val="0094536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45360"/>
    <w:rPr>
      <w:b/>
      <w:bCs/>
    </w:rPr>
  </w:style>
  <w:style w:type="character" w:styleId="Accentuation">
    <w:name w:val="Emphasis"/>
    <w:basedOn w:val="Policepardfaut"/>
    <w:uiPriority w:val="20"/>
    <w:qFormat/>
    <w:rsid w:val="00945360"/>
    <w:rPr>
      <w:i/>
      <w:iCs/>
    </w:rPr>
  </w:style>
  <w:style w:type="character" w:customStyle="1" w:styleId="gras">
    <w:name w:val="gras"/>
    <w:basedOn w:val="Policepardfaut"/>
    <w:rsid w:val="00945360"/>
  </w:style>
  <w:style w:type="paragraph" w:styleId="Textedebulles">
    <w:name w:val="Balloon Text"/>
    <w:basedOn w:val="Normal"/>
    <w:link w:val="TextedebullesCar"/>
    <w:uiPriority w:val="99"/>
    <w:semiHidden/>
    <w:unhideWhenUsed/>
    <w:rsid w:val="009453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53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61585">
      <w:bodyDiv w:val="1"/>
      <w:marLeft w:val="0"/>
      <w:marRight w:val="0"/>
      <w:marTop w:val="0"/>
      <w:marBottom w:val="0"/>
      <w:divBdr>
        <w:top w:val="none" w:sz="0" w:space="0" w:color="auto"/>
        <w:left w:val="none" w:sz="0" w:space="0" w:color="auto"/>
        <w:bottom w:val="none" w:sz="0" w:space="0" w:color="auto"/>
        <w:right w:val="none" w:sz="0" w:space="0" w:color="auto"/>
      </w:divBdr>
      <w:divsChild>
        <w:div w:id="312490433">
          <w:marLeft w:val="0"/>
          <w:marRight w:val="0"/>
          <w:marTop w:val="0"/>
          <w:marBottom w:val="0"/>
          <w:divBdr>
            <w:top w:val="none" w:sz="0" w:space="0" w:color="auto"/>
            <w:left w:val="none" w:sz="0" w:space="0" w:color="auto"/>
            <w:bottom w:val="none" w:sz="0" w:space="0" w:color="auto"/>
            <w:right w:val="none" w:sz="0" w:space="0" w:color="auto"/>
          </w:divBdr>
        </w:div>
        <w:div w:id="845021368">
          <w:marLeft w:val="0"/>
          <w:marRight w:val="0"/>
          <w:marTop w:val="0"/>
          <w:marBottom w:val="0"/>
          <w:divBdr>
            <w:top w:val="none" w:sz="0" w:space="0" w:color="auto"/>
            <w:left w:val="none" w:sz="0" w:space="0" w:color="auto"/>
            <w:bottom w:val="none" w:sz="0" w:space="0" w:color="auto"/>
            <w:right w:val="none" w:sz="0" w:space="0" w:color="auto"/>
          </w:divBdr>
          <w:divsChild>
            <w:div w:id="959990370">
              <w:marLeft w:val="0"/>
              <w:marRight w:val="0"/>
              <w:marTop w:val="0"/>
              <w:marBottom w:val="0"/>
              <w:divBdr>
                <w:top w:val="none" w:sz="0" w:space="0" w:color="auto"/>
                <w:left w:val="none" w:sz="0" w:space="0" w:color="auto"/>
                <w:bottom w:val="none" w:sz="0" w:space="0" w:color="auto"/>
                <w:right w:val="none" w:sz="0" w:space="0" w:color="auto"/>
              </w:divBdr>
            </w:div>
          </w:divsChild>
        </w:div>
        <w:div w:id="1647276574">
          <w:marLeft w:val="0"/>
          <w:marRight w:val="0"/>
          <w:marTop w:val="0"/>
          <w:marBottom w:val="0"/>
          <w:divBdr>
            <w:top w:val="none" w:sz="0" w:space="0" w:color="auto"/>
            <w:left w:val="none" w:sz="0" w:space="0" w:color="auto"/>
            <w:bottom w:val="none" w:sz="0" w:space="0" w:color="auto"/>
            <w:right w:val="none" w:sz="0" w:space="0" w:color="auto"/>
          </w:divBdr>
          <w:divsChild>
            <w:div w:id="556747129">
              <w:marLeft w:val="0"/>
              <w:marRight w:val="0"/>
              <w:marTop w:val="0"/>
              <w:marBottom w:val="0"/>
              <w:divBdr>
                <w:top w:val="none" w:sz="0" w:space="0" w:color="auto"/>
                <w:left w:val="none" w:sz="0" w:space="0" w:color="auto"/>
                <w:bottom w:val="none" w:sz="0" w:space="0" w:color="auto"/>
                <w:right w:val="none" w:sz="0" w:space="0" w:color="auto"/>
              </w:divBdr>
            </w:div>
            <w:div w:id="1615553045">
              <w:marLeft w:val="0"/>
              <w:marRight w:val="0"/>
              <w:marTop w:val="0"/>
              <w:marBottom w:val="0"/>
              <w:divBdr>
                <w:top w:val="none" w:sz="0" w:space="0" w:color="auto"/>
                <w:left w:val="none" w:sz="0" w:space="0" w:color="auto"/>
                <w:bottom w:val="none" w:sz="0" w:space="0" w:color="auto"/>
                <w:right w:val="none" w:sz="0" w:space="0" w:color="auto"/>
              </w:divBdr>
              <w:divsChild>
                <w:div w:id="1600067007">
                  <w:marLeft w:val="0"/>
                  <w:marRight w:val="0"/>
                  <w:marTop w:val="0"/>
                  <w:marBottom w:val="0"/>
                  <w:divBdr>
                    <w:top w:val="none" w:sz="0" w:space="0" w:color="auto"/>
                    <w:left w:val="none" w:sz="0" w:space="0" w:color="auto"/>
                    <w:bottom w:val="none" w:sz="0" w:space="0" w:color="auto"/>
                    <w:right w:val="none" w:sz="0" w:space="0" w:color="auto"/>
                  </w:divBdr>
                  <w:divsChild>
                    <w:div w:id="9152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ademe.fr/htdocs/actualite/campagne_energie04/grand_public/presentatio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ossantos@hbcommunication.fr" TargetMode="External"/><Relationship Id="rId4" Type="http://schemas.openxmlformats.org/officeDocument/2006/relationships/settings" Target="settings.xml"/><Relationship Id="rId9" Type="http://schemas.openxmlformats.org/officeDocument/2006/relationships/hyperlink" Target="mailto:n.chapelin@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2708</Characters>
  <Application>Microsoft Office Word</Application>
  <DocSecurity>0</DocSecurity>
  <Lines>22</Lines>
  <Paragraphs>6</Paragraphs>
  <ScaleCrop>false</ScaleCrop>
  <Company>ADEME</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2014-07-17T09:15:00Z</dcterms:created>
  <dcterms:modified xsi:type="dcterms:W3CDTF">2014-07-17T09:15:00Z</dcterms:modified>
</cp:coreProperties>
</file>